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Annex 20 </w:t>
      </w: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to Order of the Minister of Finance of the Republic of Armenia </w:t>
      </w:r>
    </w:p>
    <w:p w:rsidR="00C344C6" w:rsidRPr="00C344C6" w:rsidRDefault="00C344C6" w:rsidP="00C344C6">
      <w:pPr>
        <w:spacing w:after="160" w:line="360" w:lineRule="auto"/>
        <w:ind w:firstLine="567"/>
        <w:jc w:val="right"/>
        <w:rPr>
          <w:rFonts w:ascii="GHEA Grapalat" w:eastAsia="Times New Roman" w:hAnsi="GHEA Grapalat" w:cs="Times New Roman"/>
          <w:i/>
          <w:sz w:val="24"/>
          <w:szCs w:val="24"/>
          <w:lang w:val="en-GB" w:eastAsia="en-GB" w:bidi="en-GB"/>
        </w:rPr>
      </w:pPr>
      <w:r w:rsidRPr="00C344C6">
        <w:rPr>
          <w:rFonts w:ascii="GHEA Grapalat" w:eastAsia="Times New Roman" w:hAnsi="GHEA Grapalat" w:cs="Times New Roman"/>
          <w:i/>
          <w:sz w:val="24"/>
          <w:szCs w:val="24"/>
          <w:lang w:val="en-GB" w:eastAsia="en-GB" w:bidi="en-GB"/>
        </w:rPr>
        <w:t>No 75-A of 02 March 2018</w:t>
      </w:r>
    </w:p>
    <w:p w:rsidR="00C344C6" w:rsidRPr="00C344C6" w:rsidRDefault="00C344C6" w:rsidP="00C344C6">
      <w:pPr>
        <w:spacing w:after="160" w:line="360" w:lineRule="auto"/>
        <w:ind w:firstLine="567"/>
        <w:jc w:val="right"/>
        <w:rPr>
          <w:rFonts w:ascii="GHEA Grapalat" w:eastAsia="Times New Roman" w:hAnsi="GHEA Grapalat" w:cs="Times New Roman"/>
          <w:i/>
          <w:sz w:val="24"/>
          <w:szCs w:val="24"/>
          <w:lang w:val="en-GB" w:eastAsia="en-GB" w:bidi="en-GB"/>
        </w:rPr>
      </w:pP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Annex 2 </w:t>
      </w:r>
    </w:p>
    <w:p w:rsidR="00C344C6" w:rsidRPr="00C344C6" w:rsidRDefault="00C344C6" w:rsidP="00C344C6">
      <w:pPr>
        <w:spacing w:after="160" w:line="360" w:lineRule="auto"/>
        <w:ind w:firstLine="567"/>
        <w:jc w:val="right"/>
        <w:rPr>
          <w:rFonts w:ascii="GHEA Grapalat" w:eastAsia="Times New Roman" w:hAnsi="GHEA Grapalat" w:cs="Sylfaen"/>
          <w:i/>
          <w:sz w:val="24"/>
          <w:szCs w:val="24"/>
          <w:lang w:val="en-GB" w:eastAsia="en-GB" w:bidi="en-GB"/>
        </w:rPr>
      </w:pPr>
      <w:r w:rsidRPr="00C344C6">
        <w:rPr>
          <w:rFonts w:ascii="GHEA Grapalat" w:eastAsia="Times New Roman" w:hAnsi="GHEA Grapalat" w:cs="Times New Roman"/>
          <w:i/>
          <w:sz w:val="24"/>
          <w:szCs w:val="24"/>
          <w:lang w:val="en-GB" w:eastAsia="en-GB" w:bidi="en-GB"/>
        </w:rPr>
        <w:t xml:space="preserve">to Order of the Minister of Finance of the Republic of Armenia </w:t>
      </w:r>
    </w:p>
    <w:p w:rsidR="00C344C6" w:rsidRPr="00C344C6" w:rsidRDefault="00C344C6" w:rsidP="00C344C6">
      <w:pPr>
        <w:spacing w:after="160" w:line="360" w:lineRule="auto"/>
        <w:ind w:right="-7" w:firstLine="567"/>
        <w:jc w:val="right"/>
        <w:rPr>
          <w:rFonts w:ascii="GHEA Grapalat" w:eastAsia="Times New Roman" w:hAnsi="GHEA Grapalat" w:cs="Times New Roman"/>
          <w:sz w:val="24"/>
          <w:szCs w:val="24"/>
          <w:lang w:val="en-US" w:eastAsia="en-GB" w:bidi="en-GB"/>
        </w:rPr>
      </w:pPr>
      <w:r w:rsidRPr="00C344C6">
        <w:rPr>
          <w:rFonts w:ascii="GHEA Grapalat" w:eastAsia="Times New Roman" w:hAnsi="GHEA Grapalat" w:cs="Times New Roman"/>
          <w:i/>
          <w:sz w:val="24"/>
          <w:szCs w:val="24"/>
          <w:lang w:val="en-GB" w:eastAsia="en-GB" w:bidi="en-GB"/>
        </w:rPr>
        <w:t>No 247-A of 25 May 2017</w:t>
      </w:r>
    </w:p>
    <w:p w:rsidR="00C344C6" w:rsidRPr="00C344C6" w:rsidRDefault="00C344C6" w:rsidP="00C344C6">
      <w:pPr>
        <w:spacing w:after="160" w:line="360" w:lineRule="auto"/>
        <w:ind w:right="-7" w:firstLine="567"/>
        <w:jc w:val="right"/>
        <w:rPr>
          <w:rFonts w:ascii="GHEA Grapalat" w:eastAsia="Times New Roman" w:hAnsi="GHEA Grapalat" w:cs="Sylfaen"/>
          <w:i/>
          <w:sz w:val="24"/>
          <w:szCs w:val="24"/>
          <w:lang w:val="en-GB" w:eastAsia="en-GB" w:bidi="en-GB"/>
        </w:rPr>
      </w:pPr>
    </w:p>
    <w:p w:rsidR="00C344C6" w:rsidRPr="00F0606B" w:rsidRDefault="00C344C6" w:rsidP="00C344C6">
      <w:pPr>
        <w:spacing w:after="160" w:line="360" w:lineRule="auto"/>
        <w:ind w:left="567" w:right="565"/>
        <w:jc w:val="center"/>
        <w:rPr>
          <w:rFonts w:ascii="GHEA Grapalat" w:eastAsia="Calibri" w:hAnsi="GHEA Grapalat" w:cs="Times New Roman"/>
          <w:sz w:val="24"/>
          <w:szCs w:val="24"/>
          <w:lang w:val="en-GB"/>
        </w:rPr>
      </w:pP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NOTICE</w:t>
      </w:r>
      <w:r w:rsidRPr="00C344C6">
        <w:rPr>
          <w:rFonts w:ascii="GHEA Grapalat" w:eastAsia="Calibri" w:hAnsi="GHEA Grapalat" w:cs="Times New Roman"/>
          <w:sz w:val="24"/>
          <w:szCs w:val="24"/>
          <w:lang w:val="en-US"/>
        </w:rPr>
        <w:br/>
        <w:t>ON PRICE QUOTATION</w:t>
      </w:r>
    </w:p>
    <w:p w:rsidR="00C344C6" w:rsidRPr="00C344C6" w:rsidRDefault="00C344C6" w:rsidP="00C344C6">
      <w:pPr>
        <w:spacing w:after="160" w:line="360" w:lineRule="auto"/>
        <w:ind w:left="567" w:right="565"/>
        <w:jc w:val="center"/>
        <w:rPr>
          <w:rFonts w:ascii="GHEA Grapalat" w:eastAsia="Calibri" w:hAnsi="GHEA Grapalat" w:cs="Times New Roman"/>
          <w:sz w:val="24"/>
          <w:szCs w:val="24"/>
          <w:lang w:val="en-US"/>
        </w:rPr>
      </w:pPr>
    </w:p>
    <w:p w:rsidR="00C344C6" w:rsidRPr="00E80FD0" w:rsidRDefault="00C344C6" w:rsidP="00707C6E">
      <w:pPr>
        <w:spacing w:after="160" w:line="360" w:lineRule="auto"/>
        <w:ind w:left="567" w:right="565"/>
        <w:jc w:val="center"/>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This text of the notice is approved by decision of the Price Quo</w:t>
      </w:r>
      <w:r w:rsidR="00F0606B">
        <w:rPr>
          <w:rFonts w:ascii="GHEA Grapalat" w:eastAsia="Calibri" w:hAnsi="GHEA Grapalat" w:cs="Times New Roman"/>
          <w:sz w:val="24"/>
          <w:szCs w:val="24"/>
          <w:lang w:val="en-US"/>
        </w:rPr>
        <w:t xml:space="preserve">tation Commission "number </w:t>
      </w:r>
      <w:r w:rsidR="00F0606B" w:rsidRPr="0075730E">
        <w:rPr>
          <w:rFonts w:ascii="GHEA Grapalat" w:eastAsia="Calibri" w:hAnsi="GHEA Grapalat" w:cs="Times New Roman"/>
          <w:b/>
          <w:sz w:val="24"/>
          <w:szCs w:val="24"/>
          <w:lang w:val="en-US"/>
        </w:rPr>
        <w:t>01 decision" of "</w:t>
      </w:r>
      <w:r w:rsidR="00C20A48">
        <w:rPr>
          <w:rFonts w:ascii="GHEA Grapalat" w:eastAsia="Calibri" w:hAnsi="GHEA Grapalat" w:cs="Times New Roman"/>
          <w:b/>
          <w:sz w:val="24"/>
          <w:szCs w:val="24"/>
          <w:lang w:val="en-US"/>
        </w:rPr>
        <w:t>03  july</w:t>
      </w:r>
      <w:r w:rsidR="00F0606B" w:rsidRPr="0075730E">
        <w:rPr>
          <w:rFonts w:ascii="GHEA Grapalat" w:eastAsia="Calibri" w:hAnsi="GHEA Grapalat" w:cs="Times New Roman"/>
          <w:b/>
          <w:sz w:val="24"/>
          <w:szCs w:val="24"/>
          <w:lang w:val="en-US"/>
        </w:rPr>
        <w:t xml:space="preserve"> </w:t>
      </w:r>
      <w:r w:rsidRPr="0075730E">
        <w:rPr>
          <w:rFonts w:ascii="GHEA Grapalat" w:eastAsia="Calibri" w:hAnsi="GHEA Grapalat" w:cs="Times New Roman"/>
          <w:b/>
          <w:sz w:val="24"/>
          <w:szCs w:val="24"/>
          <w:lang w:val="en-US"/>
        </w:rPr>
        <w:t>" of 20</w:t>
      </w:r>
      <w:r w:rsidR="00AF7B34" w:rsidRPr="0075730E">
        <w:rPr>
          <w:rFonts w:ascii="GHEA Grapalat" w:eastAsia="Calibri" w:hAnsi="GHEA Grapalat" w:cs="Times New Roman"/>
          <w:b/>
          <w:sz w:val="24"/>
          <w:szCs w:val="24"/>
          <w:lang w:val="en-US"/>
        </w:rPr>
        <w:t>20</w:t>
      </w:r>
      <w:r w:rsidR="008823B7" w:rsidRPr="0075730E">
        <w:rPr>
          <w:rFonts w:ascii="GHEA Grapalat" w:eastAsia="Calibri" w:hAnsi="GHEA Grapalat" w:cs="Times New Roman"/>
          <w:b/>
          <w:sz w:val="24"/>
          <w:szCs w:val="24"/>
          <w:lang w:val="en-US"/>
        </w:rPr>
        <w:t xml:space="preserve"> </w:t>
      </w:r>
      <w:r w:rsidRPr="0075730E">
        <w:rPr>
          <w:rFonts w:ascii="GHEA Grapalat" w:eastAsia="Calibri" w:hAnsi="GHEA Grapalat" w:cs="Times New Roman"/>
          <w:b/>
          <w:sz w:val="24"/>
          <w:szCs w:val="24"/>
          <w:lang w:val="en-US"/>
        </w:rPr>
        <w:t xml:space="preserve"> and is</w:t>
      </w:r>
      <w:r w:rsidRPr="0075730E">
        <w:rPr>
          <w:rFonts w:ascii="Courier New" w:eastAsia="Calibri" w:hAnsi="Courier New" w:cs="Courier New"/>
          <w:b/>
          <w:sz w:val="24"/>
          <w:szCs w:val="24"/>
          <w:lang w:val="en-US"/>
        </w:rPr>
        <w:t> </w:t>
      </w:r>
      <w:r w:rsidRPr="0075730E">
        <w:rPr>
          <w:rFonts w:ascii="GHEA Grapalat" w:eastAsia="Calibri" w:hAnsi="GHEA Grapalat" w:cs="Times New Roman"/>
          <w:b/>
          <w:sz w:val="24"/>
          <w:szCs w:val="24"/>
          <w:lang w:val="en-US"/>
        </w:rPr>
        <w:t>published</w:t>
      </w:r>
      <w:r w:rsidRPr="00C344C6">
        <w:rPr>
          <w:rFonts w:ascii="GHEA Grapalat" w:eastAsia="Calibri" w:hAnsi="GHEA Grapalat" w:cs="Times New Roman"/>
          <w:sz w:val="24"/>
          <w:szCs w:val="24"/>
          <w:lang w:val="en-US"/>
        </w:rPr>
        <w:t xml:space="preserve"> pursuant to Article 27 of the Law of the Republic of Armenia "On procurement"Code of the price quotation </w:t>
      </w:r>
      <w:r w:rsidR="00E80FD0" w:rsidRPr="00E80FD0">
        <w:rPr>
          <w:rFonts w:ascii="GHEA Grapalat" w:hAnsi="GHEA Grapalat"/>
          <w:b/>
          <w:u w:val="single"/>
          <w:lang w:val="en-US"/>
        </w:rPr>
        <w:t>AM GTS GHAPDzB  20_/_0</w:t>
      </w:r>
      <w:r w:rsidR="00C20A48">
        <w:rPr>
          <w:rFonts w:ascii="GHEA Grapalat" w:hAnsi="GHEA Grapalat"/>
          <w:b/>
          <w:u w:val="single"/>
          <w:lang w:val="en-US"/>
        </w:rPr>
        <w:t>3</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C344C6" w:rsidRPr="00C20A48" w:rsidTr="00C344C6">
        <w:tc>
          <w:tcPr>
            <w:tcW w:w="9286" w:type="dxa"/>
            <w:gridSpan w:val="4"/>
            <w:hideMark/>
          </w:tcPr>
          <w:p w:rsidR="00C344C6" w:rsidRPr="00C344C6" w:rsidRDefault="00F0606B" w:rsidP="00586E95">
            <w:pPr>
              <w:spacing w:line="360" w:lineRule="auto"/>
              <w:jc w:val="both"/>
              <w:rPr>
                <w:rFonts w:ascii="GHEA Grapalat" w:eastAsia="Calibri" w:hAnsi="GHEA Grapalat"/>
                <w:sz w:val="24"/>
                <w:szCs w:val="24"/>
              </w:rPr>
            </w:pPr>
            <w:r>
              <w:rPr>
                <w:rFonts w:ascii="GHEA Grapalat" w:eastAsia="Calibri" w:hAnsi="GHEA Grapalat"/>
                <w:sz w:val="24"/>
                <w:szCs w:val="24"/>
              </w:rPr>
              <w:t>The contracting authority COMMUNITI OF KOGHBAVAN</w:t>
            </w:r>
            <w:r w:rsidR="00C344C6" w:rsidRPr="00C344C6">
              <w:rPr>
                <w:rFonts w:ascii="GHEA Grapalat" w:eastAsia="Calibri" w:hAnsi="GHEA Grapalat"/>
                <w:sz w:val="24"/>
                <w:szCs w:val="24"/>
              </w:rPr>
              <w:t xml:space="preserve">, located at the following address: </w:t>
            </w:r>
            <w:r>
              <w:rPr>
                <w:rFonts w:ascii="GHEA Grapalat" w:eastAsia="Calibri" w:hAnsi="GHEA Grapalat"/>
                <w:sz w:val="24"/>
                <w:szCs w:val="24"/>
              </w:rPr>
              <w:t>RA</w:t>
            </w:r>
            <w:r w:rsidR="003A2625">
              <w:rPr>
                <w:rFonts w:ascii="GHEA Grapalat" w:eastAsia="Calibri" w:hAnsi="GHEA Grapalat"/>
                <w:sz w:val="24"/>
                <w:szCs w:val="24"/>
              </w:rPr>
              <w:t xml:space="preserve"> marz Armavir, </w:t>
            </w:r>
            <w:r>
              <w:rPr>
                <w:rFonts w:ascii="GHEA Grapalat" w:eastAsia="Calibri" w:hAnsi="GHEA Grapalat"/>
                <w:sz w:val="24"/>
                <w:szCs w:val="24"/>
              </w:rPr>
              <w:t xml:space="preserve"> v.</w:t>
            </w:r>
            <w:r w:rsidR="003A2625">
              <w:rPr>
                <w:rFonts w:ascii="GHEA Grapalat" w:eastAsia="Calibri" w:hAnsi="GHEA Grapalat"/>
                <w:sz w:val="24"/>
                <w:szCs w:val="24"/>
              </w:rPr>
              <w:t xml:space="preserve"> </w:t>
            </w:r>
            <w:r>
              <w:rPr>
                <w:rFonts w:ascii="GHEA Grapalat" w:eastAsia="Calibri" w:hAnsi="GHEA Grapalat"/>
                <w:sz w:val="24"/>
                <w:szCs w:val="24"/>
              </w:rPr>
              <w:t>Koghbavan, str. 1 -43</w:t>
            </w:r>
            <w:r w:rsidR="00C344C6" w:rsidRPr="00C344C6">
              <w:rPr>
                <w:rFonts w:ascii="GHEA Grapalat" w:eastAsia="Calibri" w:hAnsi="GHEA Grapalat"/>
                <w:sz w:val="24"/>
                <w:szCs w:val="24"/>
              </w:rPr>
              <w:t>,</w:t>
            </w:r>
            <w:r w:rsidR="00586E95">
              <w:rPr>
                <w:rFonts w:ascii="GHEA Grapalat" w:eastAsia="Calibri" w:hAnsi="GHEA Grapalat"/>
                <w:sz w:val="24"/>
                <w:szCs w:val="24"/>
              </w:rPr>
              <w:t xml:space="preserve">                                     </w:t>
            </w:r>
          </w:p>
        </w:tc>
      </w:tr>
      <w:tr w:rsidR="00C344C6" w:rsidRPr="00C20A48" w:rsidTr="00C344C6">
        <w:tc>
          <w:tcPr>
            <w:tcW w:w="2660" w:type="dxa"/>
          </w:tcPr>
          <w:p w:rsidR="00C344C6" w:rsidRPr="00586E95" w:rsidRDefault="00C344C6" w:rsidP="00586E95">
            <w:pPr>
              <w:spacing w:after="160" w:line="360" w:lineRule="auto"/>
              <w:jc w:val="both"/>
              <w:rPr>
                <w:rFonts w:ascii="GHEA Grapalat" w:eastAsia="Calibri" w:hAnsi="GHEA Grapalat"/>
                <w:sz w:val="24"/>
                <w:szCs w:val="24"/>
                <w:lang w:val="en-US"/>
              </w:rPr>
            </w:pPr>
          </w:p>
        </w:tc>
        <w:tc>
          <w:tcPr>
            <w:tcW w:w="1843" w:type="dxa"/>
            <w:hideMark/>
          </w:tcPr>
          <w:p w:rsidR="00C344C6" w:rsidRPr="00C344C6" w:rsidRDefault="00C344C6" w:rsidP="00C344C6">
            <w:pPr>
              <w:jc w:val="center"/>
              <w:rPr>
                <w:rFonts w:ascii="GHEA Grapalat" w:eastAsia="Calibri" w:hAnsi="GHEA Grapalat"/>
                <w:sz w:val="24"/>
                <w:szCs w:val="24"/>
              </w:rPr>
            </w:pPr>
          </w:p>
        </w:tc>
        <w:tc>
          <w:tcPr>
            <w:tcW w:w="3260" w:type="dxa"/>
          </w:tcPr>
          <w:p w:rsidR="00C344C6" w:rsidRPr="00C344C6" w:rsidRDefault="00C344C6" w:rsidP="00C344C6">
            <w:pPr>
              <w:jc w:val="both"/>
              <w:rPr>
                <w:rFonts w:ascii="GHEA Grapalat" w:eastAsia="Calibri" w:hAnsi="GHEA Grapalat"/>
                <w:sz w:val="24"/>
                <w:szCs w:val="24"/>
              </w:rPr>
            </w:pPr>
          </w:p>
        </w:tc>
        <w:tc>
          <w:tcPr>
            <w:tcW w:w="1523" w:type="dxa"/>
            <w:hideMark/>
          </w:tcPr>
          <w:p w:rsidR="00C344C6" w:rsidRPr="00C344C6" w:rsidRDefault="00C344C6" w:rsidP="00586E95">
            <w:pPr>
              <w:rPr>
                <w:rFonts w:ascii="GHEA Grapalat" w:eastAsia="Calibri" w:hAnsi="GHEA Grapalat"/>
                <w:sz w:val="24"/>
                <w:szCs w:val="24"/>
              </w:rPr>
            </w:pPr>
          </w:p>
        </w:tc>
      </w:tr>
    </w:tbl>
    <w:p w:rsidR="00C344C6" w:rsidRPr="00C344C6" w:rsidRDefault="00586E95" w:rsidP="00C344C6">
      <w:pPr>
        <w:spacing w:after="160" w:line="360" w:lineRule="auto"/>
        <w:jc w:val="both"/>
        <w:rPr>
          <w:rFonts w:ascii="GHEA Grapalat" w:eastAsia="Calibri" w:hAnsi="GHEA Grapalat" w:cs="Times New Roman"/>
          <w:sz w:val="24"/>
          <w:szCs w:val="24"/>
          <w:lang w:val="en-GB" w:eastAsia="en-GB" w:bidi="en-GB"/>
        </w:rPr>
      </w:pPr>
      <w:r>
        <w:rPr>
          <w:rFonts w:ascii="GHEA Grapalat" w:eastAsia="Calibri" w:hAnsi="GHEA Grapalat" w:cs="Times New Roman"/>
          <w:sz w:val="24"/>
          <w:szCs w:val="24"/>
          <w:lang w:val="en-US"/>
        </w:rPr>
        <w:t>g</w:t>
      </w:r>
      <w:r w:rsidR="00C344C6" w:rsidRPr="00C344C6">
        <w:rPr>
          <w:rFonts w:ascii="GHEA Grapalat" w:eastAsia="Calibri" w:hAnsi="GHEA Grapalat" w:cs="Times New Roman"/>
          <w:sz w:val="24"/>
          <w:szCs w:val="24"/>
          <w:lang w:val="en-US"/>
        </w:rPr>
        <w:t>ives notice for a price quotation which shall be carried out in one stage.</w:t>
      </w:r>
    </w:p>
    <w:p w:rsidR="00681132" w:rsidRPr="003923A9" w:rsidRDefault="00C344C6" w:rsidP="00E80FD0">
      <w:pPr>
        <w:pStyle w:val="HTML"/>
        <w:shd w:val="clear" w:color="auto" w:fill="F8F9FA"/>
        <w:spacing w:line="540" w:lineRule="atLeast"/>
        <w:rPr>
          <w:rFonts w:ascii="inherit" w:hAnsi="inherit"/>
          <w:b/>
          <w:color w:val="212121"/>
          <w:u w:val="single"/>
          <w:lang w:val="en-US"/>
        </w:rPr>
      </w:pPr>
      <w:r w:rsidRPr="00C344C6">
        <w:rPr>
          <w:rFonts w:ascii="GHEA Grapalat" w:eastAsia="Calibri" w:hAnsi="GHEA Grapalat" w:cs="Times New Roman"/>
          <w:sz w:val="24"/>
          <w:szCs w:val="24"/>
          <w:lang w:val="en-US"/>
        </w:rPr>
        <w:t>The bidder selected based on the results of the price quotation will be proposed, in a prescribed manner, to con</w:t>
      </w:r>
      <w:r w:rsidR="00801276">
        <w:rPr>
          <w:rFonts w:ascii="GHEA Grapalat" w:eastAsia="Calibri" w:hAnsi="GHEA Grapalat" w:cs="Times New Roman"/>
          <w:sz w:val="24"/>
          <w:szCs w:val="24"/>
          <w:lang w:val="en-US"/>
        </w:rPr>
        <w:t xml:space="preserve">clude a </w:t>
      </w:r>
      <w:r w:rsidRPr="00C344C6">
        <w:rPr>
          <w:rFonts w:ascii="GHEA Grapalat" w:eastAsia="Calibri" w:hAnsi="GHEA Grapalat" w:cs="Times New Roman"/>
          <w:sz w:val="24"/>
          <w:szCs w:val="24"/>
          <w:lang w:val="en-US"/>
        </w:rPr>
        <w:t xml:space="preserve"> </w:t>
      </w:r>
      <w:r w:rsidR="00E80FD0" w:rsidRPr="00E80FD0">
        <w:rPr>
          <w:lang w:val="en-US"/>
        </w:rPr>
        <w:t xml:space="preserve">contract </w:t>
      </w:r>
      <w:r w:rsidR="00E80FD0" w:rsidRPr="00801276">
        <w:rPr>
          <w:b/>
          <w:sz w:val="24"/>
          <w:szCs w:val="24"/>
          <w:u w:val="single"/>
          <w:lang w:val="en-US"/>
        </w:rPr>
        <w:t>for the supply of agricultural machinery and equipment</w:t>
      </w:r>
      <w:r w:rsidR="00E80FD0" w:rsidRPr="00E80FD0">
        <w:rPr>
          <w:szCs w:val="24"/>
          <w:lang w:val="en-US"/>
        </w:rPr>
        <w:t xml:space="preserve"> </w:t>
      </w:r>
      <w:r w:rsidR="00801276" w:rsidRPr="00787A64">
        <w:rPr>
          <w:sz w:val="24"/>
          <w:szCs w:val="24"/>
          <w:lang w:val="en-US"/>
        </w:rPr>
        <w:t>products</w:t>
      </w:r>
    </w:p>
    <w:p w:rsidR="00F0606B" w:rsidRPr="00F0606B" w:rsidRDefault="00F0606B" w:rsidP="00F0606B">
      <w:pPr>
        <w:pStyle w:val="HTML"/>
        <w:shd w:val="clear" w:color="auto" w:fill="FFFFFF"/>
        <w:rPr>
          <w:rFonts w:ascii="inherit" w:hAnsi="inherit"/>
          <w:color w:val="212121"/>
          <w:lang w:val="en-US"/>
        </w:rPr>
      </w:pPr>
    </w:p>
    <w:p w:rsidR="00C344C6" w:rsidRPr="00C344C6" w:rsidRDefault="00F0606B" w:rsidP="00F0606B">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 </w:t>
      </w:r>
      <w:r w:rsidR="00C344C6" w:rsidRPr="00C344C6">
        <w:rPr>
          <w:rFonts w:ascii="GHEA Grapalat" w:eastAsia="Calibri" w:hAnsi="GHEA Grapalat" w:cs="Times New Roman"/>
          <w:sz w:val="24"/>
          <w:szCs w:val="24"/>
          <w:lang w:val="en-US"/>
        </w:rPr>
        <w:t xml:space="preserve"> (hereinafter referred to as "the contract"). </w:t>
      </w:r>
    </w:p>
    <w:p w:rsidR="00C344C6" w:rsidRPr="00C344C6" w:rsidRDefault="00C344C6" w:rsidP="00442E08">
      <w:pPr>
        <w:spacing w:after="160" w:line="360" w:lineRule="auto"/>
        <w:jc w:val="both"/>
        <w:rPr>
          <w:rFonts w:ascii="GHEA Grapalat" w:eastAsia="Calibri" w:hAnsi="GHEA Grapalat" w:cs="Times New Roman"/>
          <w:sz w:val="16"/>
          <w:szCs w:val="16"/>
          <w:lang w:val="en-US"/>
        </w:rPr>
      </w:pPr>
    </w:p>
    <w:p w:rsidR="00C344C6" w:rsidRPr="00C344C6" w:rsidRDefault="00C344C6" w:rsidP="00C344C6">
      <w:pPr>
        <w:spacing w:after="160" w:line="360" w:lineRule="auto"/>
        <w:jc w:val="both"/>
        <w:rPr>
          <w:rFonts w:ascii="GHEA Grapalat" w:eastAsia="Calibri" w:hAnsi="GHEA Grapalat" w:cs="Times New Roman"/>
          <w:sz w:val="24"/>
          <w:szCs w:val="24"/>
          <w:lang w:val="en-GB"/>
        </w:rPr>
      </w:pPr>
      <w:r w:rsidRPr="00C344C6">
        <w:rPr>
          <w:rFonts w:ascii="GHEA Grapalat" w:eastAsia="Calibri" w:hAnsi="GHEA Grapalat" w:cs="Times New Roman"/>
          <w:sz w:val="24"/>
          <w:szCs w:val="24"/>
          <w:lang w:val="en-US"/>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C344C6" w:rsidRPr="00C344C6" w:rsidRDefault="00C344C6" w:rsidP="00C344C6">
      <w:pPr>
        <w:spacing w:after="160" w:line="360" w:lineRule="auto"/>
        <w:jc w:val="both"/>
        <w:rPr>
          <w:rFonts w:ascii="GHEA Grapalat" w:eastAsia="Times New Roman" w:hAnsi="GHEA Grapalat" w:cs="Times New Roman"/>
          <w:sz w:val="24"/>
          <w:szCs w:val="24"/>
          <w:lang w:val="en-GB" w:eastAsia="en-GB" w:bidi="en-GB"/>
        </w:rPr>
      </w:pPr>
      <w:r w:rsidRPr="00C344C6">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344C6" w:rsidRPr="00F0606B"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For receiving the hard copy of the invitation for the price quotation, it is necessary to</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apply to the contracting authority by __</w:t>
      </w:r>
      <w:r w:rsidR="00442E08">
        <w:rPr>
          <w:rFonts w:ascii="GHEA Grapalat" w:eastAsia="Calibri" w:hAnsi="GHEA Grapalat" w:cs="Times New Roman"/>
          <w:sz w:val="24"/>
          <w:szCs w:val="24"/>
          <w:lang w:val="en-US"/>
        </w:rPr>
        <w:t>12:00</w:t>
      </w:r>
      <w:r w:rsidR="003923A9">
        <w:rPr>
          <w:rFonts w:ascii="GHEA Grapalat" w:eastAsia="Calibri" w:hAnsi="GHEA Grapalat" w:cs="Times New Roman"/>
          <w:sz w:val="24"/>
          <w:szCs w:val="24"/>
          <w:lang w:val="en-US"/>
        </w:rPr>
        <w:t xml:space="preserve">__ o'clock of the  </w:t>
      </w:r>
      <w:r w:rsidRPr="00C344C6">
        <w:rPr>
          <w:rFonts w:ascii="GHEA Grapalat" w:eastAsia="Calibri" w:hAnsi="GHEA Grapalat" w:cs="Times New Roman"/>
          <w:sz w:val="24"/>
          <w:szCs w:val="24"/>
          <w:lang w:val="en-US"/>
        </w:rPr>
        <w:t>_</w:t>
      </w:r>
      <w:r w:rsidR="00442E08">
        <w:rPr>
          <w:rFonts w:ascii="GHEA Grapalat" w:eastAsia="Calibri" w:hAnsi="GHEA Grapalat" w:cs="Times New Roman"/>
          <w:sz w:val="24"/>
          <w:szCs w:val="24"/>
          <w:lang w:val="en-US"/>
        </w:rPr>
        <w:t>5_-th</w:t>
      </w:r>
      <w:r w:rsidRPr="00C344C6">
        <w:rPr>
          <w:rFonts w:ascii="GHEA Grapalat" w:eastAsia="Calibri" w:hAnsi="GHEA Grapalat" w:cs="Times New Roman"/>
          <w:sz w:val="24"/>
          <w:szCs w:val="24"/>
          <w:lang w:val="en-US"/>
        </w:rPr>
        <w:t xml:space="preserve"> day from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date of publication of this notice.</w:t>
      </w:r>
      <w:r w:rsidRPr="00C344C6">
        <w:rPr>
          <w:rFonts w:ascii="GHEA Grapalat" w:eastAsia="Calibri" w:hAnsi="GHEA Grapalat" w:cs="Times New Roman"/>
          <w:i/>
          <w:sz w:val="24"/>
          <w:szCs w:val="24"/>
          <w:lang w:val="en-US"/>
        </w:rPr>
        <w:t xml:space="preserve"> </w:t>
      </w:r>
      <w:r w:rsidRPr="00C344C6">
        <w:rPr>
          <w:rFonts w:ascii="GHEA Grapalat" w:eastAsia="Calibri" w:hAnsi="GHEA Grapalat" w:cs="Times New Roman"/>
          <w:sz w:val="24"/>
          <w:szCs w:val="24"/>
          <w:lang w:val="en-US"/>
        </w:rPr>
        <w:t>Moreover, an application in writing must be submitted to the contracting authority for receiving the hard copy of the invitation.</w:t>
      </w:r>
      <w:r w:rsidRPr="00C344C6">
        <w:rPr>
          <w:rFonts w:ascii="GHEA Grapalat" w:eastAsia="Calibri" w:hAnsi="GHEA Grapalat" w:cs="Times New Roman"/>
          <w:i/>
          <w:sz w:val="24"/>
          <w:szCs w:val="24"/>
          <w:lang w:val="en-US"/>
        </w:rPr>
        <w:t xml:space="preserve"> </w:t>
      </w:r>
      <w:r w:rsidRPr="00C344C6">
        <w:rPr>
          <w:rFonts w:ascii="GHEA Grapalat" w:eastAsia="Calibri" w:hAnsi="GHEA Grapalat" w:cs="Times New Roman"/>
          <w:sz w:val="24"/>
          <w:szCs w:val="24"/>
          <w:lang w:val="en-US"/>
        </w:rPr>
        <w:t>The contracting authority shall ensure the free of charge provision of the hard copy of the invitation</w:t>
      </w:r>
      <w:r w:rsidRPr="00F0606B">
        <w:rPr>
          <w:rFonts w:ascii="GHEA Grapalat" w:eastAsia="Calibri" w:hAnsi="GHEA Grapalat" w:cs="Times New Roman"/>
          <w:sz w:val="24"/>
          <w:szCs w:val="24"/>
          <w:lang w:val="en-US"/>
        </w:rPr>
        <w:t>.</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In case of a request to provide the invitation electronically, the contracting authority shall ensure the free of charge provision of the invitation electronically within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 xml:space="preserve">working day following the date of receipt of the application. </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Failure to receive the invitation shall not limit the bidder's right to participate in this procedure. </w:t>
      </w:r>
    </w:p>
    <w:p w:rsidR="00C344C6" w:rsidRPr="00707C6E" w:rsidRDefault="00C344C6" w:rsidP="00707C6E">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The bids for the price quotation must be submitted to the following address:</w:t>
      </w:r>
      <w:r w:rsidRPr="00C344C6">
        <w:rPr>
          <w:rFonts w:ascii="Courier New" w:eastAsia="Calibri" w:hAnsi="Courier New" w:cs="Courier New"/>
          <w:sz w:val="24"/>
          <w:szCs w:val="24"/>
          <w:lang w:val="en-US"/>
        </w:rPr>
        <w:t> </w:t>
      </w:r>
      <w:r w:rsidR="00442E08">
        <w:rPr>
          <w:rFonts w:ascii="Courier New" w:eastAsia="Calibri" w:hAnsi="Courier New" w:cs="Courier New"/>
          <w:sz w:val="24"/>
          <w:szCs w:val="24"/>
          <w:lang w:val="en-US"/>
        </w:rPr>
        <w:t>RA marz Armavir,</w:t>
      </w:r>
      <w:r w:rsidR="00442E08" w:rsidRPr="00442E08">
        <w:rPr>
          <w:rFonts w:ascii="Arial" w:hAnsi="Arial" w:cs="Arial"/>
          <w:color w:val="212121"/>
          <w:sz w:val="20"/>
          <w:szCs w:val="20"/>
          <w:shd w:val="clear" w:color="auto" w:fill="FFFFFF"/>
          <w:lang w:val="en-US"/>
        </w:rPr>
        <w:t>village</w:t>
      </w:r>
      <w:r w:rsidR="00442E08">
        <w:rPr>
          <w:rFonts w:ascii="Arial" w:hAnsi="Arial" w:cs="Arial"/>
          <w:color w:val="212121"/>
          <w:sz w:val="20"/>
          <w:szCs w:val="20"/>
          <w:shd w:val="clear" w:color="auto" w:fill="FFFFFF"/>
          <w:lang w:val="en-US"/>
        </w:rPr>
        <w:t xml:space="preserve">  </w:t>
      </w:r>
      <w:r w:rsidR="00442E08">
        <w:rPr>
          <w:rFonts w:ascii="Courier New" w:eastAsia="Calibri" w:hAnsi="Courier New" w:cs="Courier New"/>
          <w:sz w:val="24"/>
          <w:szCs w:val="24"/>
          <w:lang w:val="en-US"/>
        </w:rPr>
        <w:t>Koghbavan</w:t>
      </w:r>
      <w:r w:rsidR="00442E08">
        <w:rPr>
          <w:lang w:val="en-US"/>
        </w:rPr>
        <w:t xml:space="preserve">    the    </w:t>
      </w:r>
      <w:r w:rsidR="00442E08">
        <w:rPr>
          <w:rFonts w:ascii="Courier New" w:eastAsia="Calibri" w:hAnsi="Courier New" w:cs="Courier New"/>
          <w:sz w:val="24"/>
          <w:szCs w:val="24"/>
          <w:lang w:val="en-US"/>
        </w:rPr>
        <w:t>1 street - 43.</w:t>
      </w:r>
    </w:p>
    <w:p w:rsidR="00C344C6" w:rsidRPr="00C344C6" w:rsidRDefault="00C344C6" w:rsidP="00C344C6">
      <w:pPr>
        <w:spacing w:after="160" w:line="360" w:lineRule="auto"/>
        <w:jc w:val="both"/>
        <w:rPr>
          <w:rFonts w:ascii="GHEA Grapalat" w:eastAsia="Calibri" w:hAnsi="GHEA Grapalat" w:cs="Times New Roman"/>
          <w:sz w:val="24"/>
          <w:szCs w:val="24"/>
          <w:lang w:val="en-GB"/>
        </w:rPr>
      </w:pPr>
      <w:r w:rsidRPr="00C344C6">
        <w:rPr>
          <w:rFonts w:ascii="GHEA Grapalat" w:eastAsia="Calibri" w:hAnsi="GHEA Grapalat" w:cs="Times New Roman"/>
          <w:sz w:val="24"/>
          <w:szCs w:val="24"/>
          <w:lang w:val="en-US"/>
        </w:rPr>
        <w:t xml:space="preserve">in hard copy, by </w:t>
      </w:r>
      <w:r w:rsidR="00867980">
        <w:rPr>
          <w:rFonts w:ascii="GHEA Grapalat" w:eastAsia="Calibri" w:hAnsi="GHEA Grapalat" w:cs="Times New Roman"/>
          <w:sz w:val="24"/>
          <w:szCs w:val="24"/>
          <w:lang w:val="en-US"/>
        </w:rPr>
        <w:t>12:00</w:t>
      </w:r>
      <w:r w:rsidRPr="00C344C6">
        <w:rPr>
          <w:rFonts w:ascii="GHEA Grapalat" w:eastAsia="Calibri" w:hAnsi="GHEA Grapalat" w:cs="Times New Roman"/>
          <w:sz w:val="24"/>
          <w:szCs w:val="24"/>
          <w:lang w:val="en-US"/>
        </w:rPr>
        <w:t>_ o'clock of the ___</w:t>
      </w:r>
      <w:r w:rsidR="00867980">
        <w:rPr>
          <w:rFonts w:ascii="GHEA Grapalat" w:eastAsia="Calibri" w:hAnsi="GHEA Grapalat" w:cs="Times New Roman"/>
          <w:sz w:val="24"/>
          <w:szCs w:val="24"/>
          <w:lang w:val="en-US"/>
        </w:rPr>
        <w:t>7</w:t>
      </w:r>
      <w:r w:rsidRPr="00C344C6">
        <w:rPr>
          <w:rFonts w:ascii="GHEA Grapalat" w:eastAsia="Calibri" w:hAnsi="GHEA Grapalat" w:cs="Times New Roman"/>
          <w:sz w:val="24"/>
          <w:szCs w:val="24"/>
          <w:lang w:val="en-US"/>
        </w:rPr>
        <w:t>___ day from the date of publication of this notice. The b</w:t>
      </w:r>
      <w:r w:rsidR="00867980">
        <w:rPr>
          <w:rFonts w:ascii="GHEA Grapalat" w:eastAsia="Calibri" w:hAnsi="GHEA Grapalat" w:cs="Times New Roman"/>
          <w:sz w:val="24"/>
          <w:szCs w:val="24"/>
          <w:lang w:val="en-US"/>
        </w:rPr>
        <w:t>ids may, in addition to</w:t>
      </w:r>
      <w:r w:rsidR="00867980" w:rsidRPr="00867980">
        <w:rPr>
          <w:rFonts w:ascii="GHEA Grapalat" w:eastAsia="Calibri" w:hAnsi="GHEA Grapalat" w:cs="Times New Roman"/>
          <w:sz w:val="24"/>
          <w:szCs w:val="24"/>
          <w:lang w:val="en-US"/>
        </w:rPr>
        <w:t xml:space="preserve"> </w:t>
      </w:r>
      <w:r w:rsidR="00867980" w:rsidRPr="00C344C6">
        <w:rPr>
          <w:rFonts w:ascii="GHEA Grapalat" w:eastAsia="Calibri" w:hAnsi="GHEA Grapalat" w:cs="Times New Roman"/>
          <w:sz w:val="24"/>
          <w:szCs w:val="24"/>
          <w:lang w:val="en-US"/>
        </w:rPr>
        <w:t xml:space="preserve"> English</w:t>
      </w:r>
      <w:r w:rsidR="00867980">
        <w:rPr>
          <w:rFonts w:ascii="GHEA Grapalat" w:eastAsia="Calibri" w:hAnsi="GHEA Grapalat" w:cs="Times New Roman"/>
          <w:sz w:val="24"/>
          <w:szCs w:val="24"/>
          <w:lang w:val="en-US"/>
        </w:rPr>
        <w:t xml:space="preserve"> </w:t>
      </w:r>
      <w:r w:rsidRPr="00C344C6">
        <w:rPr>
          <w:rFonts w:ascii="GHEA Grapalat" w:eastAsia="Calibri" w:hAnsi="GHEA Grapalat" w:cs="Times New Roman"/>
          <w:sz w:val="24"/>
          <w:szCs w:val="24"/>
          <w:lang w:val="en-US"/>
        </w:rPr>
        <w:t>, also be submitted</w:t>
      </w:r>
      <w:r w:rsidR="00867980">
        <w:rPr>
          <w:rFonts w:ascii="GHEA Grapalat" w:eastAsia="Calibri" w:hAnsi="GHEA Grapalat" w:cs="Times New Roman"/>
          <w:sz w:val="24"/>
          <w:szCs w:val="24"/>
          <w:lang w:val="en-US"/>
        </w:rPr>
        <w:t xml:space="preserve"> in Armenian </w:t>
      </w:r>
      <w:r w:rsidRPr="00C344C6">
        <w:rPr>
          <w:rFonts w:ascii="GHEA Grapalat" w:eastAsia="Calibri" w:hAnsi="GHEA Grapalat" w:cs="Times New Roman"/>
          <w:sz w:val="24"/>
          <w:szCs w:val="24"/>
          <w:lang w:val="en-US"/>
        </w:rPr>
        <w:t xml:space="preserve"> or Russian. </w:t>
      </w:r>
    </w:p>
    <w:p w:rsidR="00C344C6" w:rsidRPr="00C344C6" w:rsidRDefault="00C344C6" w:rsidP="00867980">
      <w:pPr>
        <w:spacing w:after="0" w:line="360" w:lineRule="auto"/>
        <w:jc w:val="both"/>
        <w:rPr>
          <w:rFonts w:ascii="GHEA Grapalat" w:eastAsia="Calibri" w:hAnsi="GHEA Grapalat" w:cs="Times New Roman"/>
          <w:sz w:val="24"/>
          <w:szCs w:val="24"/>
          <w:lang w:val="en-US"/>
        </w:rPr>
      </w:pPr>
      <w:r w:rsidRPr="00E80FD0">
        <w:rPr>
          <w:rFonts w:ascii="GHEA Grapalat" w:eastAsia="Calibri" w:hAnsi="GHEA Grapalat" w:cs="Times New Roman"/>
          <w:b/>
          <w:sz w:val="24"/>
          <w:szCs w:val="24"/>
          <w:lang w:val="en-US"/>
        </w:rPr>
        <w:t xml:space="preserve">The bid opening will take place at the following address: </w:t>
      </w:r>
      <w:r w:rsidR="00867980" w:rsidRPr="00E80FD0">
        <w:rPr>
          <w:rFonts w:ascii="Courier New" w:eastAsia="Calibri" w:hAnsi="Courier New" w:cs="Courier New"/>
          <w:b/>
          <w:sz w:val="24"/>
          <w:szCs w:val="24"/>
          <w:lang w:val="en-US"/>
        </w:rPr>
        <w:t>RA marz Armavir,</w:t>
      </w:r>
      <w:r w:rsidR="00867980" w:rsidRPr="00E80FD0">
        <w:rPr>
          <w:rFonts w:ascii="Arial" w:hAnsi="Arial" w:cs="Arial"/>
          <w:b/>
          <w:color w:val="212121"/>
          <w:sz w:val="20"/>
          <w:szCs w:val="20"/>
          <w:shd w:val="clear" w:color="auto" w:fill="FFFFFF"/>
          <w:lang w:val="en-US"/>
        </w:rPr>
        <w:t xml:space="preserve">village  </w:t>
      </w:r>
      <w:r w:rsidR="00867980" w:rsidRPr="00E80FD0">
        <w:rPr>
          <w:rFonts w:ascii="Courier New" w:eastAsia="Calibri" w:hAnsi="Courier New" w:cs="Courier New"/>
          <w:b/>
          <w:sz w:val="24"/>
          <w:szCs w:val="24"/>
          <w:lang w:val="en-US"/>
        </w:rPr>
        <w:t>Koghbavan</w:t>
      </w:r>
      <w:r w:rsidR="00867980" w:rsidRPr="00E80FD0">
        <w:rPr>
          <w:b/>
          <w:lang w:val="en-US"/>
        </w:rPr>
        <w:t xml:space="preserve">    the    </w:t>
      </w:r>
      <w:r w:rsidR="00867980" w:rsidRPr="00E80FD0">
        <w:rPr>
          <w:rFonts w:ascii="Courier New" w:eastAsia="Calibri" w:hAnsi="Courier New" w:cs="Courier New"/>
          <w:b/>
          <w:sz w:val="24"/>
          <w:szCs w:val="24"/>
          <w:lang w:val="en-US"/>
        </w:rPr>
        <w:t>1 street - 43</w:t>
      </w:r>
      <w:r w:rsidR="00707C6E" w:rsidRPr="00E80FD0">
        <w:rPr>
          <w:rFonts w:ascii="GHEA Grapalat" w:eastAsia="Calibri" w:hAnsi="GHEA Grapalat" w:cs="Times New Roman"/>
          <w:b/>
          <w:sz w:val="24"/>
          <w:szCs w:val="24"/>
          <w:lang w:val="en-US"/>
        </w:rPr>
        <w:t>, on "</w:t>
      </w:r>
      <w:bookmarkStart w:id="0" w:name="_GoBack"/>
      <w:bookmarkEnd w:id="0"/>
      <w:r w:rsidR="00C20A48">
        <w:rPr>
          <w:rFonts w:ascii="GHEA Grapalat" w:eastAsia="Calibri" w:hAnsi="GHEA Grapalat" w:cs="Times New Roman"/>
          <w:b/>
          <w:sz w:val="24"/>
          <w:szCs w:val="24"/>
          <w:lang w:val="en-US"/>
        </w:rPr>
        <w:t>15</w:t>
      </w:r>
      <w:r w:rsidR="00867980" w:rsidRPr="00E80FD0">
        <w:rPr>
          <w:rFonts w:ascii="GHEA Grapalat" w:eastAsia="Calibri" w:hAnsi="GHEA Grapalat" w:cs="Times New Roman"/>
          <w:b/>
          <w:sz w:val="24"/>
          <w:szCs w:val="24"/>
          <w:lang w:val="en-US"/>
        </w:rPr>
        <w:t xml:space="preserve"> </w:t>
      </w:r>
      <w:r w:rsidRPr="00E80FD0">
        <w:rPr>
          <w:rFonts w:ascii="GHEA Grapalat" w:eastAsia="Calibri" w:hAnsi="GHEA Grapalat" w:cs="Times New Roman"/>
          <w:b/>
          <w:sz w:val="24"/>
          <w:szCs w:val="24"/>
          <w:lang w:val="en-US"/>
        </w:rPr>
        <w:t>"</w:t>
      </w:r>
      <w:r w:rsidR="00C20A48">
        <w:rPr>
          <w:rFonts w:ascii="GHEA Grapalat" w:eastAsia="Calibri" w:hAnsi="GHEA Grapalat" w:cs="Times New Roman"/>
          <w:b/>
          <w:sz w:val="24"/>
          <w:szCs w:val="24"/>
          <w:lang w:val="en-US"/>
        </w:rPr>
        <w:t xml:space="preserve"> JULY</w:t>
      </w:r>
      <w:r w:rsidR="00E80FD0" w:rsidRPr="00E80FD0">
        <w:rPr>
          <w:rFonts w:ascii="GHEA Grapalat" w:eastAsia="Calibri" w:hAnsi="GHEA Grapalat" w:cs="Times New Roman"/>
          <w:b/>
          <w:sz w:val="24"/>
          <w:szCs w:val="24"/>
          <w:lang w:val="en-US"/>
        </w:rPr>
        <w:t>" "2020</w:t>
      </w:r>
      <w:r w:rsidR="00867980" w:rsidRPr="00E80FD0">
        <w:rPr>
          <w:rFonts w:ascii="GHEA Grapalat" w:eastAsia="Calibri" w:hAnsi="GHEA Grapalat" w:cs="Times New Roman"/>
          <w:b/>
          <w:sz w:val="24"/>
          <w:szCs w:val="24"/>
          <w:lang w:val="en-US"/>
        </w:rPr>
        <w:t xml:space="preserve">  </w:t>
      </w:r>
      <w:r w:rsidR="00E80FD0">
        <w:rPr>
          <w:rFonts w:ascii="GHEA Grapalat" w:eastAsia="Calibri" w:hAnsi="GHEA Grapalat" w:cs="Times New Roman"/>
          <w:b/>
          <w:sz w:val="24"/>
          <w:szCs w:val="24"/>
          <w:lang w:val="en-US"/>
        </w:rPr>
        <w:t xml:space="preserve">", at  </w:t>
      </w:r>
      <w:r w:rsidR="00867980" w:rsidRPr="00E80FD0">
        <w:rPr>
          <w:rFonts w:ascii="GHEA Grapalat" w:eastAsia="Calibri" w:hAnsi="GHEA Grapalat" w:cs="Times New Roman"/>
          <w:b/>
          <w:sz w:val="24"/>
          <w:szCs w:val="24"/>
          <w:lang w:val="en-US"/>
        </w:rPr>
        <w:t>12:00</w:t>
      </w:r>
      <w:r w:rsidRPr="00E80FD0">
        <w:rPr>
          <w:rFonts w:ascii="GHEA Grapalat" w:eastAsia="Calibri" w:hAnsi="GHEA Grapalat" w:cs="Times New Roman"/>
          <w:b/>
          <w:sz w:val="24"/>
          <w:szCs w:val="24"/>
          <w:lang w:val="en-US"/>
        </w:rPr>
        <w:t xml:space="preserve"> o'clock</w:t>
      </w:r>
      <w:r w:rsidRPr="00C344C6">
        <w:rPr>
          <w:rFonts w:ascii="GHEA Grapalat" w:eastAsia="Calibri" w:hAnsi="GHEA Grapalat" w:cs="Times New Roman"/>
          <w:sz w:val="24"/>
          <w:szCs w:val="24"/>
          <w:lang w:val="en-US"/>
        </w:rPr>
        <w:t xml:space="preserve">.   </w:t>
      </w:r>
    </w:p>
    <w:p w:rsidR="00C344C6" w:rsidRPr="00C344C6" w:rsidRDefault="00C344C6" w:rsidP="00C344C6">
      <w:pPr>
        <w:spacing w:after="16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 xml:space="preserve">The appeals concerning this procedure must by filed to the Procurement Appeals Board, to the following address: Melik-Adamyan St. 1., Yerevan. The appealing shall be carried </w:t>
      </w:r>
      <w:r w:rsidRPr="00C344C6">
        <w:rPr>
          <w:rFonts w:ascii="GHEA Grapalat" w:eastAsia="Calibri" w:hAnsi="GHEA Grapalat" w:cs="Times New Roman"/>
          <w:sz w:val="24"/>
          <w:szCs w:val="24"/>
          <w:lang w:val="en-US"/>
        </w:rPr>
        <w:lastRenderedPageBreak/>
        <w:t>out as prescribed by the invitation for this price quotation. For filing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appeal, a fee shall be required in the amount of AMD 30 000 (thirty thousand), which must be transferred to the treasury account 900008000482 opened in the</w:t>
      </w:r>
      <w:r w:rsidRPr="00C344C6">
        <w:rPr>
          <w:rFonts w:ascii="Courier New" w:eastAsia="Calibri" w:hAnsi="Courier New" w:cs="Courier New"/>
          <w:sz w:val="24"/>
          <w:szCs w:val="24"/>
          <w:lang w:val="en-US"/>
        </w:rPr>
        <w:t> </w:t>
      </w:r>
      <w:r w:rsidRPr="00C344C6">
        <w:rPr>
          <w:rFonts w:ascii="GHEA Grapalat" w:eastAsia="Calibri" w:hAnsi="GHEA Grapalat" w:cs="Times New Roman"/>
          <w:sz w:val="24"/>
          <w:szCs w:val="24"/>
          <w:lang w:val="en-US"/>
        </w:rPr>
        <w:t xml:space="preserve">name of the Ministry of Finance of the Republic of Armenia. </w:t>
      </w:r>
    </w:p>
    <w:p w:rsidR="00C344C6" w:rsidRPr="00C344C6" w:rsidRDefault="00C344C6" w:rsidP="00C344C6">
      <w:pPr>
        <w:spacing w:after="0" w:line="360" w:lineRule="auto"/>
        <w:jc w:val="both"/>
        <w:rPr>
          <w:rFonts w:ascii="GHEA Grapalat" w:eastAsia="Calibri" w:hAnsi="GHEA Grapalat" w:cs="Times New Roman"/>
          <w:sz w:val="24"/>
          <w:szCs w:val="24"/>
          <w:lang w:val="en-US"/>
        </w:rPr>
      </w:pPr>
      <w:r w:rsidRPr="00C344C6">
        <w:rPr>
          <w:rFonts w:ascii="GHEA Grapalat" w:eastAsia="Calibri" w:hAnsi="GHEA Grapalat" w:cs="Times New Roman"/>
          <w:sz w:val="24"/>
          <w:szCs w:val="24"/>
          <w:lang w:val="en-US"/>
        </w:rPr>
        <w:t>For receiving additional information concerning this notice, you may apply to___</w:t>
      </w:r>
      <w:r w:rsidR="00867980" w:rsidRPr="0075730E">
        <w:rPr>
          <w:rFonts w:ascii="GHEA Grapalat" w:eastAsia="Calibri" w:hAnsi="GHEA Grapalat" w:cs="Times New Roman"/>
          <w:b/>
          <w:sz w:val="24"/>
          <w:szCs w:val="24"/>
          <w:u w:val="single"/>
          <w:lang w:val="en-US"/>
        </w:rPr>
        <w:t>Karine  Vardanyan</w:t>
      </w:r>
      <w:r w:rsidRPr="00C344C6">
        <w:rPr>
          <w:rFonts w:ascii="GHEA Grapalat" w:eastAsia="Calibri" w:hAnsi="GHEA Grapalat" w:cs="Times New Roman"/>
          <w:sz w:val="24"/>
          <w:szCs w:val="24"/>
          <w:lang w:val="en-US"/>
        </w:rPr>
        <w:t>, Secretary of the Evaluation Commission</w:t>
      </w:r>
    </w:p>
    <w:p w:rsidR="00C344C6" w:rsidRPr="00C344C6" w:rsidRDefault="00C344C6" w:rsidP="00867980">
      <w:pPr>
        <w:spacing w:after="160" w:line="360" w:lineRule="auto"/>
        <w:jc w:val="both"/>
        <w:rPr>
          <w:rFonts w:ascii="GHEA Grapalat" w:eastAsia="Calibri" w:hAnsi="GHEA Grapalat" w:cs="Times New Roman"/>
          <w:sz w:val="16"/>
          <w:szCs w:val="16"/>
          <w:lang w:val="en-US"/>
        </w:rPr>
      </w:pPr>
      <w:r w:rsidRPr="00C344C6">
        <w:rPr>
          <w:rFonts w:ascii="GHEA Grapalat" w:eastAsia="Calibri" w:hAnsi="GHEA Grapalat" w:cs="Times New Roman"/>
          <w:sz w:val="16"/>
          <w:szCs w:val="16"/>
          <w:lang w:val="en-US"/>
        </w:rPr>
        <w:t>name, surname</w:t>
      </w:r>
    </w:p>
    <w:p w:rsidR="00C344C6" w:rsidRPr="00C344C6" w:rsidRDefault="00C344C6" w:rsidP="00C344C6">
      <w:pPr>
        <w:spacing w:after="160" w:line="360" w:lineRule="auto"/>
        <w:ind w:firstLine="720"/>
        <w:jc w:val="both"/>
        <w:rPr>
          <w:rFonts w:ascii="GHEA Grapalat" w:eastAsia="Calibri" w:hAnsi="GHEA Grapalat" w:cs="Times New Roman"/>
          <w:sz w:val="24"/>
          <w:szCs w:val="24"/>
          <w:lang w:val="en-US"/>
        </w:rPr>
      </w:pPr>
    </w:p>
    <w:p w:rsidR="00C344C6" w:rsidRPr="00C344C6" w:rsidRDefault="00C344C6" w:rsidP="00C344C6">
      <w:pPr>
        <w:spacing w:after="160" w:line="360" w:lineRule="auto"/>
        <w:jc w:val="both"/>
        <w:rPr>
          <w:rFonts w:ascii="GHEA Grapalat" w:eastAsia="Calibri" w:hAnsi="GHEA Grapalat" w:cs="Times New Roman"/>
          <w:sz w:val="24"/>
          <w:szCs w:val="24"/>
          <w:u w:val="single"/>
          <w:lang w:val="en-US"/>
        </w:rPr>
      </w:pPr>
      <w:r w:rsidRPr="00C344C6">
        <w:rPr>
          <w:rFonts w:ascii="GHEA Grapalat" w:eastAsia="Calibri" w:hAnsi="GHEA Grapalat" w:cs="Times New Roman"/>
          <w:sz w:val="24"/>
          <w:szCs w:val="24"/>
          <w:lang w:val="en-US"/>
        </w:rPr>
        <w:t xml:space="preserve">Telephone </w:t>
      </w:r>
      <w:r w:rsidRPr="00C344C6">
        <w:rPr>
          <w:rFonts w:ascii="GHEA Grapalat" w:eastAsia="Calibri" w:hAnsi="GHEA Grapalat" w:cs="Times New Roman"/>
          <w:i/>
          <w:sz w:val="24"/>
          <w:szCs w:val="24"/>
          <w:lang w:val="en-US"/>
        </w:rPr>
        <w:t>_</w:t>
      </w:r>
      <w:r w:rsidR="00867980">
        <w:rPr>
          <w:rFonts w:ascii="GHEA Grapalat" w:eastAsia="Calibri" w:hAnsi="GHEA Grapalat" w:cs="Times New Roman"/>
          <w:i/>
          <w:sz w:val="24"/>
          <w:szCs w:val="24"/>
          <w:lang w:val="en-US"/>
        </w:rPr>
        <w:t>093</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944</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500, 077</w:t>
      </w:r>
      <w:r w:rsidR="00867980">
        <w:rPr>
          <w:rFonts w:ascii="Courier New" w:eastAsia="Calibri" w:hAnsi="Courier New" w:cs="Courier New"/>
          <w:i/>
          <w:sz w:val="24"/>
          <w:szCs w:val="24"/>
          <w:lang w:val="en-US"/>
        </w:rPr>
        <w:t> </w:t>
      </w:r>
      <w:r w:rsidR="00867980">
        <w:rPr>
          <w:rFonts w:ascii="GHEA Grapalat" w:eastAsia="Calibri" w:hAnsi="GHEA Grapalat" w:cs="Times New Roman"/>
          <w:i/>
          <w:sz w:val="24"/>
          <w:szCs w:val="24"/>
          <w:lang w:val="en-US"/>
        </w:rPr>
        <w:t>401 314</w:t>
      </w:r>
    </w:p>
    <w:p w:rsidR="00C344C6" w:rsidRPr="00C344C6" w:rsidRDefault="00C344C6" w:rsidP="00C344C6">
      <w:pPr>
        <w:spacing w:after="160" w:line="360" w:lineRule="auto"/>
        <w:jc w:val="both"/>
        <w:rPr>
          <w:rFonts w:ascii="GHEA Grapalat" w:eastAsia="Calibri" w:hAnsi="GHEA Grapalat" w:cs="Times New Roman"/>
          <w:sz w:val="24"/>
          <w:szCs w:val="24"/>
          <w:u w:val="single"/>
          <w:lang w:val="en-US"/>
        </w:rPr>
      </w:pPr>
      <w:r w:rsidRPr="00C344C6">
        <w:rPr>
          <w:rFonts w:ascii="GHEA Grapalat" w:eastAsia="Calibri" w:hAnsi="GHEA Grapalat" w:cs="Times New Roman"/>
          <w:sz w:val="24"/>
          <w:szCs w:val="24"/>
          <w:lang w:val="en-US"/>
        </w:rPr>
        <w:t xml:space="preserve">E-mail </w:t>
      </w:r>
      <w:r w:rsidRPr="00C344C6">
        <w:rPr>
          <w:rFonts w:ascii="GHEA Grapalat" w:eastAsia="Calibri" w:hAnsi="GHEA Grapalat" w:cs="Times New Roman"/>
          <w:i/>
          <w:sz w:val="24"/>
          <w:szCs w:val="24"/>
          <w:lang w:val="en-US"/>
        </w:rPr>
        <w:t>_</w:t>
      </w:r>
      <w:r w:rsidR="003923A9">
        <w:rPr>
          <w:rFonts w:ascii="GHEA Grapalat" w:eastAsia="Calibri" w:hAnsi="GHEA Grapalat" w:cs="Times New Roman"/>
          <w:i/>
          <w:sz w:val="24"/>
          <w:szCs w:val="24"/>
          <w:lang w:val="en-US"/>
        </w:rPr>
        <w:t xml:space="preserve">  vardanyan.60@inbox.ru</w:t>
      </w:r>
    </w:p>
    <w:p w:rsidR="00C344C6" w:rsidRPr="00867980" w:rsidRDefault="00C344C6" w:rsidP="00C344C6">
      <w:pPr>
        <w:spacing w:after="0" w:line="360" w:lineRule="auto"/>
        <w:jc w:val="both"/>
        <w:rPr>
          <w:rFonts w:ascii="GHEA Grapalat" w:eastAsia="Calibri" w:hAnsi="GHEA Grapalat" w:cs="Times New Roman"/>
          <w:sz w:val="24"/>
          <w:szCs w:val="24"/>
          <w:u w:val="single"/>
          <w:lang w:val="en-US"/>
        </w:rPr>
      </w:pPr>
      <w:r w:rsidRPr="00867980">
        <w:rPr>
          <w:rFonts w:ascii="GHEA Grapalat" w:eastAsia="Calibri" w:hAnsi="GHEA Grapalat" w:cs="Times New Roman"/>
          <w:sz w:val="24"/>
          <w:szCs w:val="24"/>
          <w:lang w:val="en-US"/>
        </w:rPr>
        <w:t xml:space="preserve">Contracting authority </w:t>
      </w:r>
      <w:r w:rsidR="00E80FD0">
        <w:rPr>
          <w:rFonts w:ascii="GHEA Grapalat" w:eastAsia="Calibri" w:hAnsi="GHEA Grapalat" w:cs="Times New Roman"/>
          <w:i/>
          <w:sz w:val="24"/>
          <w:szCs w:val="24"/>
          <w:lang w:val="en-US"/>
        </w:rPr>
        <w:t xml:space="preserve">  </w:t>
      </w:r>
      <w:r w:rsidR="00E80FD0" w:rsidRPr="00E80FD0">
        <w:rPr>
          <w:rFonts w:ascii="GHEA Grapalat" w:eastAsia="Calibri" w:hAnsi="GHEA Grapalat" w:cs="Times New Roman"/>
          <w:b/>
          <w:i/>
          <w:sz w:val="24"/>
          <w:szCs w:val="24"/>
          <w:u w:val="single"/>
          <w:lang w:val="en-US"/>
        </w:rPr>
        <w:t>MUNICIPALITY</w:t>
      </w:r>
      <w:r w:rsidR="00867980" w:rsidRPr="00E80FD0">
        <w:rPr>
          <w:rFonts w:ascii="GHEA Grapalat" w:eastAsia="Calibri" w:hAnsi="GHEA Grapalat"/>
          <w:b/>
          <w:sz w:val="24"/>
          <w:szCs w:val="24"/>
          <w:u w:val="single"/>
          <w:lang w:val="en-US"/>
        </w:rPr>
        <w:t xml:space="preserve"> OF KOGHBAVAN</w:t>
      </w:r>
      <w:r w:rsidR="00867980" w:rsidRPr="00867980">
        <w:rPr>
          <w:rFonts w:ascii="GHEA Grapalat" w:eastAsia="Calibri" w:hAnsi="GHEA Grapalat" w:cs="Times New Roman"/>
          <w:i/>
          <w:sz w:val="24"/>
          <w:szCs w:val="24"/>
          <w:lang w:val="en-US"/>
        </w:rPr>
        <w:t xml:space="preserve"> </w:t>
      </w:r>
    </w:p>
    <w:p w:rsidR="00C344C6" w:rsidRPr="003A2625" w:rsidRDefault="00C344C6" w:rsidP="00C344C6">
      <w:pPr>
        <w:spacing w:after="160" w:line="360" w:lineRule="auto"/>
        <w:ind w:left="3544"/>
        <w:jc w:val="both"/>
        <w:rPr>
          <w:rFonts w:ascii="GHEA Grapalat" w:eastAsia="Calibri" w:hAnsi="GHEA Grapalat" w:cs="Times New Roman"/>
          <w:sz w:val="16"/>
          <w:szCs w:val="16"/>
          <w:lang w:val="en-US"/>
        </w:rPr>
      </w:pPr>
      <w:r w:rsidRPr="003A2625">
        <w:rPr>
          <w:rFonts w:ascii="GHEA Grapalat" w:eastAsia="Calibri" w:hAnsi="GHEA Grapalat" w:cs="Times New Roman"/>
          <w:sz w:val="16"/>
          <w:szCs w:val="16"/>
          <w:lang w:val="en-US"/>
        </w:rPr>
        <w:t>name</w:t>
      </w:r>
    </w:p>
    <w:p w:rsidR="000147DE" w:rsidRPr="003A2625" w:rsidRDefault="000147DE">
      <w:pPr>
        <w:rPr>
          <w:lang w:val="en-US"/>
        </w:rPr>
      </w:pPr>
    </w:p>
    <w:sectPr w:rsidR="000147DE" w:rsidRPr="003A2625" w:rsidSect="00C032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9D2" w:rsidRDefault="002809D2" w:rsidP="00C344C6">
      <w:pPr>
        <w:spacing w:after="0" w:line="240" w:lineRule="auto"/>
      </w:pPr>
      <w:r>
        <w:separator/>
      </w:r>
    </w:p>
  </w:endnote>
  <w:endnote w:type="continuationSeparator" w:id="0">
    <w:p w:rsidR="002809D2" w:rsidRDefault="002809D2" w:rsidP="00C344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9D2" w:rsidRDefault="002809D2" w:rsidP="00C344C6">
      <w:pPr>
        <w:spacing w:after="0" w:line="240" w:lineRule="auto"/>
      </w:pPr>
      <w:r>
        <w:separator/>
      </w:r>
    </w:p>
  </w:footnote>
  <w:footnote w:type="continuationSeparator" w:id="0">
    <w:p w:rsidR="002809D2" w:rsidRDefault="002809D2" w:rsidP="00C344C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0147DE"/>
    <w:rsid w:val="000147DE"/>
    <w:rsid w:val="00131BB6"/>
    <w:rsid w:val="00134BE9"/>
    <w:rsid w:val="0015203E"/>
    <w:rsid w:val="001B6623"/>
    <w:rsid w:val="002809D2"/>
    <w:rsid w:val="003923A9"/>
    <w:rsid w:val="003A2625"/>
    <w:rsid w:val="00442E08"/>
    <w:rsid w:val="004519A3"/>
    <w:rsid w:val="00474196"/>
    <w:rsid w:val="004B78CB"/>
    <w:rsid w:val="00517173"/>
    <w:rsid w:val="00527EFD"/>
    <w:rsid w:val="00542FEC"/>
    <w:rsid w:val="00586E95"/>
    <w:rsid w:val="00607B7D"/>
    <w:rsid w:val="00662AF2"/>
    <w:rsid w:val="00681132"/>
    <w:rsid w:val="007006FC"/>
    <w:rsid w:val="00707C6E"/>
    <w:rsid w:val="0075730E"/>
    <w:rsid w:val="00787A64"/>
    <w:rsid w:val="007C77A5"/>
    <w:rsid w:val="00801276"/>
    <w:rsid w:val="00867980"/>
    <w:rsid w:val="008823B7"/>
    <w:rsid w:val="008B64D1"/>
    <w:rsid w:val="00A761B0"/>
    <w:rsid w:val="00A85DF5"/>
    <w:rsid w:val="00AF7B34"/>
    <w:rsid w:val="00BE1B37"/>
    <w:rsid w:val="00C03223"/>
    <w:rsid w:val="00C20A48"/>
    <w:rsid w:val="00C344C6"/>
    <w:rsid w:val="00C34992"/>
    <w:rsid w:val="00D03833"/>
    <w:rsid w:val="00E80FD0"/>
    <w:rsid w:val="00EB1725"/>
    <w:rsid w:val="00EF60CC"/>
    <w:rsid w:val="00F0606B"/>
    <w:rsid w:val="00F42D12"/>
    <w:rsid w:val="00F546C9"/>
    <w:rsid w:val="00FE01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2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C344C6"/>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C344C6"/>
    <w:rPr>
      <w:rFonts w:ascii="Times Armenian" w:eastAsia="Times New Roman" w:hAnsi="Times Armenian" w:cs="Times New Roman"/>
      <w:sz w:val="20"/>
      <w:szCs w:val="20"/>
      <w:lang w:val="en-GB" w:eastAsia="en-GB" w:bidi="en-GB"/>
    </w:rPr>
  </w:style>
  <w:style w:type="character" w:styleId="a5">
    <w:name w:val="footnote reference"/>
    <w:semiHidden/>
    <w:unhideWhenUsed/>
    <w:rsid w:val="00C344C6"/>
    <w:rPr>
      <w:vertAlign w:val="superscript"/>
    </w:rPr>
  </w:style>
  <w:style w:type="table" w:styleId="a6">
    <w:name w:val="Table Grid"/>
    <w:basedOn w:val="a1"/>
    <w:uiPriority w:val="59"/>
    <w:rsid w:val="00C344C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F06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0606B"/>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C344C6"/>
    <w:pPr>
      <w:spacing w:after="0" w:line="240" w:lineRule="auto"/>
    </w:pPr>
    <w:rPr>
      <w:rFonts w:ascii="Times Armenian" w:eastAsia="Times New Roman" w:hAnsi="Times Armenian" w:cs="Times New Roman"/>
      <w:sz w:val="20"/>
      <w:szCs w:val="20"/>
      <w:lang w:val="en-GB" w:eastAsia="en-GB" w:bidi="en-GB"/>
    </w:rPr>
  </w:style>
  <w:style w:type="character" w:customStyle="1" w:styleId="a4">
    <w:name w:val="Текст сноски Знак"/>
    <w:basedOn w:val="a0"/>
    <w:link w:val="a3"/>
    <w:semiHidden/>
    <w:rsid w:val="00C344C6"/>
    <w:rPr>
      <w:rFonts w:ascii="Times Armenian" w:eastAsia="Times New Roman" w:hAnsi="Times Armenian" w:cs="Times New Roman"/>
      <w:sz w:val="20"/>
      <w:szCs w:val="20"/>
      <w:lang w:val="en-GB" w:eastAsia="en-GB" w:bidi="en-GB"/>
    </w:rPr>
  </w:style>
  <w:style w:type="character" w:styleId="a5">
    <w:name w:val="footnote reference"/>
    <w:semiHidden/>
    <w:unhideWhenUsed/>
    <w:rsid w:val="00C344C6"/>
    <w:rPr>
      <w:vertAlign w:val="superscript"/>
    </w:rPr>
  </w:style>
  <w:style w:type="table" w:styleId="a6">
    <w:name w:val="Table Grid"/>
    <w:basedOn w:val="a1"/>
    <w:uiPriority w:val="59"/>
    <w:rsid w:val="00C344C6"/>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6768226">
      <w:bodyDiv w:val="1"/>
      <w:marLeft w:val="0"/>
      <w:marRight w:val="0"/>
      <w:marTop w:val="0"/>
      <w:marBottom w:val="0"/>
      <w:divBdr>
        <w:top w:val="none" w:sz="0" w:space="0" w:color="auto"/>
        <w:left w:val="none" w:sz="0" w:space="0" w:color="auto"/>
        <w:bottom w:val="none" w:sz="0" w:space="0" w:color="auto"/>
        <w:right w:val="none" w:sz="0" w:space="0" w:color="auto"/>
      </w:divBdr>
    </w:div>
    <w:div w:id="1358964863">
      <w:bodyDiv w:val="1"/>
      <w:marLeft w:val="0"/>
      <w:marRight w:val="0"/>
      <w:marTop w:val="0"/>
      <w:marBottom w:val="0"/>
      <w:divBdr>
        <w:top w:val="none" w:sz="0" w:space="0" w:color="auto"/>
        <w:left w:val="none" w:sz="0" w:space="0" w:color="auto"/>
        <w:bottom w:val="none" w:sz="0" w:space="0" w:color="auto"/>
        <w:right w:val="none" w:sz="0" w:space="0" w:color="auto"/>
      </w:divBdr>
    </w:div>
    <w:div w:id="1505852538">
      <w:bodyDiv w:val="1"/>
      <w:marLeft w:val="0"/>
      <w:marRight w:val="0"/>
      <w:marTop w:val="0"/>
      <w:marBottom w:val="0"/>
      <w:divBdr>
        <w:top w:val="none" w:sz="0" w:space="0" w:color="auto"/>
        <w:left w:val="none" w:sz="0" w:space="0" w:color="auto"/>
        <w:bottom w:val="none" w:sz="0" w:space="0" w:color="auto"/>
        <w:right w:val="none" w:sz="0" w:space="0" w:color="auto"/>
      </w:divBdr>
    </w:div>
    <w:div w:id="1556771013">
      <w:bodyDiv w:val="1"/>
      <w:marLeft w:val="0"/>
      <w:marRight w:val="0"/>
      <w:marTop w:val="0"/>
      <w:marBottom w:val="0"/>
      <w:divBdr>
        <w:top w:val="none" w:sz="0" w:space="0" w:color="auto"/>
        <w:left w:val="none" w:sz="0" w:space="0" w:color="auto"/>
        <w:bottom w:val="none" w:sz="0" w:space="0" w:color="auto"/>
        <w:right w:val="none" w:sz="0" w:space="0" w:color="auto"/>
      </w:divBdr>
    </w:div>
    <w:div w:id="171431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558</Words>
  <Characters>3187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HAdmin</dc:creator>
  <cp:lastModifiedBy>USER</cp:lastModifiedBy>
  <cp:revision>11</cp:revision>
  <dcterms:created xsi:type="dcterms:W3CDTF">2020-05-26T10:20:00Z</dcterms:created>
  <dcterms:modified xsi:type="dcterms:W3CDTF">2020-07-08T10:12:00Z</dcterms:modified>
</cp:coreProperties>
</file>